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219C" w14:textId="26D7BA0C" w:rsidR="00420266" w:rsidRDefault="002B6417" w:rsidP="00420266">
      <w:pPr>
        <w:jc w:val="center"/>
        <w:rPr>
          <w:b/>
          <w:bCs/>
          <w:sz w:val="28"/>
          <w:szCs w:val="28"/>
        </w:rPr>
      </w:pPr>
      <w:bookmarkStart w:id="0" w:name="_Hlk86055449"/>
      <w:r>
        <w:rPr>
          <w:b/>
          <w:bCs/>
          <w:sz w:val="28"/>
          <w:szCs w:val="28"/>
        </w:rPr>
        <w:t>MARCH</w:t>
      </w:r>
      <w:r w:rsidR="00501BD5">
        <w:rPr>
          <w:b/>
          <w:bCs/>
          <w:sz w:val="28"/>
          <w:szCs w:val="28"/>
        </w:rPr>
        <w:t xml:space="preserve"> FLASH SALE</w:t>
      </w:r>
    </w:p>
    <w:p w14:paraId="2822E734" w14:textId="4F52DDA5" w:rsidR="00A24A91" w:rsidRDefault="00A24A91" w:rsidP="00A24A91">
      <w:pPr>
        <w:spacing w:after="0"/>
        <w:jc w:val="center"/>
        <w:rPr>
          <w:b/>
          <w:bCs/>
          <w:sz w:val="28"/>
          <w:szCs w:val="28"/>
        </w:rPr>
      </w:pPr>
      <w:r>
        <w:rPr>
          <w:b/>
          <w:bCs/>
          <w:sz w:val="28"/>
          <w:szCs w:val="28"/>
        </w:rPr>
        <w:t xml:space="preserve">Save Up To </w:t>
      </w:r>
      <w:r w:rsidR="002B6417">
        <w:rPr>
          <w:b/>
          <w:bCs/>
          <w:sz w:val="28"/>
          <w:szCs w:val="28"/>
        </w:rPr>
        <w:t>20</w:t>
      </w:r>
      <w:r>
        <w:rPr>
          <w:b/>
          <w:bCs/>
          <w:sz w:val="28"/>
          <w:szCs w:val="28"/>
        </w:rPr>
        <w:t>%</w:t>
      </w:r>
    </w:p>
    <w:p w14:paraId="0FD6565B" w14:textId="77777777" w:rsidR="00420266" w:rsidRPr="00EB052C" w:rsidRDefault="00420266" w:rsidP="00A24A91">
      <w:pPr>
        <w:spacing w:after="0"/>
        <w:rPr>
          <w:b/>
          <w:bCs/>
          <w:sz w:val="28"/>
          <w:szCs w:val="28"/>
        </w:rPr>
      </w:pPr>
    </w:p>
    <w:p w14:paraId="2CBB9FA0" w14:textId="3D73F91E" w:rsidR="00420266" w:rsidRPr="000D2E75" w:rsidRDefault="00420266" w:rsidP="00420266">
      <w:pPr>
        <w:jc w:val="center"/>
      </w:pPr>
      <w:r w:rsidRPr="00932755">
        <w:t xml:space="preserve">on select sailings </w:t>
      </w:r>
      <w:r w:rsidRPr="00B847D1">
        <w:t>departing</w:t>
      </w:r>
      <w:r w:rsidR="00B15CC8">
        <w:t xml:space="preserve"> </w:t>
      </w:r>
      <w:r w:rsidR="002B6417">
        <w:t>16</w:t>
      </w:r>
      <w:r w:rsidR="002B6417" w:rsidRPr="002B6417">
        <w:rPr>
          <w:vertAlign w:val="superscript"/>
        </w:rPr>
        <w:t>th</w:t>
      </w:r>
      <w:r w:rsidR="002B6417">
        <w:t xml:space="preserve"> April</w:t>
      </w:r>
      <w:r w:rsidR="00297709">
        <w:t xml:space="preserve"> 2026 </w:t>
      </w:r>
      <w:r w:rsidRPr="00B847D1">
        <w:t xml:space="preserve">to </w:t>
      </w:r>
      <w:r w:rsidR="00297709">
        <w:t>20</w:t>
      </w:r>
      <w:r w:rsidR="00297709" w:rsidRPr="00297709">
        <w:rPr>
          <w:vertAlign w:val="superscript"/>
        </w:rPr>
        <w:t>th</w:t>
      </w:r>
      <w:r w:rsidR="00297709">
        <w:t xml:space="preserve"> May 2027</w:t>
      </w:r>
    </w:p>
    <w:p w14:paraId="34E78A4D" w14:textId="4A792BA0" w:rsidR="00420266" w:rsidRPr="000D2E75" w:rsidRDefault="00420266" w:rsidP="00420266">
      <w:pPr>
        <w:spacing w:after="0"/>
        <w:jc w:val="center"/>
      </w:pPr>
      <w:r w:rsidRPr="00B847D1">
        <w:t xml:space="preserve">Book </w:t>
      </w:r>
      <w:bookmarkStart w:id="1" w:name="_Hlk110248462"/>
      <w:r w:rsidRPr="00B847D1">
        <w:t xml:space="preserve">between </w:t>
      </w:r>
      <w:r w:rsidR="00967FA8">
        <w:t>17</w:t>
      </w:r>
      <w:r w:rsidR="00297709" w:rsidRPr="00297709">
        <w:rPr>
          <w:vertAlign w:val="superscript"/>
        </w:rPr>
        <w:t>th</w:t>
      </w:r>
      <w:r w:rsidR="00297709">
        <w:t xml:space="preserve"> </w:t>
      </w:r>
      <w:r w:rsidR="002B6417">
        <w:t xml:space="preserve">March </w:t>
      </w:r>
      <w:r w:rsidR="00297709">
        <w:t xml:space="preserve">2026 </w:t>
      </w:r>
      <w:r w:rsidRPr="00B847D1">
        <w:t xml:space="preserve">and </w:t>
      </w:r>
      <w:r w:rsidR="002B6417">
        <w:t>31</w:t>
      </w:r>
      <w:r w:rsidR="002B6417" w:rsidRPr="002B6417">
        <w:rPr>
          <w:vertAlign w:val="superscript"/>
        </w:rPr>
        <w:t>st</w:t>
      </w:r>
      <w:r w:rsidR="002B6417">
        <w:t xml:space="preserve"> March</w:t>
      </w:r>
      <w:r w:rsidR="00967FA8">
        <w:t xml:space="preserve"> 2026</w:t>
      </w:r>
    </w:p>
    <w:bookmarkEnd w:id="1"/>
    <w:p w14:paraId="68DF331C" w14:textId="4238708C" w:rsidR="7F5FF994" w:rsidRPr="000D2E75" w:rsidRDefault="7F5FF994" w:rsidP="7F5FF994">
      <w:pPr>
        <w:spacing w:after="0"/>
        <w:jc w:val="center"/>
      </w:pPr>
    </w:p>
    <w:p w14:paraId="526CE715" w14:textId="4C4BA282" w:rsidR="07D82AA2" w:rsidRPr="000D2E75" w:rsidRDefault="07D82AA2" w:rsidP="7F5FF994">
      <w:pPr>
        <w:spacing w:after="0"/>
        <w:jc w:val="center"/>
        <w:rPr>
          <w:b/>
          <w:bCs/>
        </w:rPr>
      </w:pPr>
      <w:r w:rsidRPr="000D2E75">
        <w:rPr>
          <w:b/>
          <w:bCs/>
        </w:rPr>
        <w:t>Terms and Conditions</w:t>
      </w:r>
    </w:p>
    <w:p w14:paraId="54F1B4B7" w14:textId="77777777" w:rsidR="00DF0A43" w:rsidRPr="000D2E75" w:rsidRDefault="00DF0A43" w:rsidP="00DF0A43">
      <w:pPr>
        <w:spacing w:after="0"/>
        <w:jc w:val="center"/>
      </w:pPr>
    </w:p>
    <w:p w14:paraId="1DF22AE1" w14:textId="7BEB59D2" w:rsidR="008B6BF0" w:rsidRPr="00932755" w:rsidRDefault="0048154A" w:rsidP="0048154A">
      <w:pPr>
        <w:pStyle w:val="ListParagraph"/>
        <w:numPr>
          <w:ilvl w:val="0"/>
          <w:numId w:val="18"/>
        </w:numPr>
        <w:spacing w:after="0" w:line="240" w:lineRule="auto"/>
        <w:jc w:val="both"/>
        <w:rPr>
          <w:rFonts w:eastAsia="MS Mincho"/>
        </w:rPr>
      </w:pPr>
      <w:r w:rsidRPr="00932755">
        <w:rPr>
          <w:rFonts w:eastAsia="MS Mincho"/>
        </w:rPr>
        <w:t xml:space="preserve">The </w:t>
      </w:r>
      <w:r w:rsidR="002B6417">
        <w:rPr>
          <w:rFonts w:eastAsia="MS Mincho"/>
          <w:b/>
          <w:bCs/>
        </w:rPr>
        <w:t>March</w:t>
      </w:r>
      <w:r w:rsidR="00A24A91">
        <w:rPr>
          <w:rFonts w:eastAsia="MS Mincho"/>
          <w:b/>
          <w:bCs/>
        </w:rPr>
        <w:t xml:space="preserve"> </w:t>
      </w:r>
      <w:r w:rsidR="007E2740">
        <w:rPr>
          <w:rFonts w:eastAsia="MS Mincho"/>
          <w:b/>
          <w:bCs/>
        </w:rPr>
        <w:t>Flash</w:t>
      </w:r>
      <w:r w:rsidR="00E776F0">
        <w:rPr>
          <w:rFonts w:eastAsia="MS Mincho"/>
          <w:b/>
          <w:bCs/>
        </w:rPr>
        <w:t xml:space="preserve"> Sale</w:t>
      </w:r>
      <w:r w:rsidRPr="00932755">
        <w:rPr>
          <w:rFonts w:eastAsia="MS Mincho"/>
        </w:rPr>
        <w:t xml:space="preserve"> (the “Offer”) applies to new, individual bookings in all stateroom categories </w:t>
      </w:r>
      <w:r w:rsidR="003A5D56"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rsidR="002B6417">
        <w:t>17</w:t>
      </w:r>
      <w:r w:rsidR="002B6417" w:rsidRPr="00297709">
        <w:rPr>
          <w:vertAlign w:val="superscript"/>
        </w:rPr>
        <w:t>th</w:t>
      </w:r>
      <w:r w:rsidR="002B6417">
        <w:t xml:space="preserve"> March 2026 </w:t>
      </w:r>
      <w:r w:rsidR="00967FA8">
        <w:t xml:space="preserve"> to</w:t>
      </w:r>
      <w:r w:rsidR="00967FA8" w:rsidRPr="00B847D1">
        <w:t xml:space="preserve"> </w:t>
      </w:r>
      <w:r w:rsidR="002B6417">
        <w:t>31</w:t>
      </w:r>
      <w:r w:rsidR="002B6417" w:rsidRPr="002B6417">
        <w:rPr>
          <w:vertAlign w:val="superscript"/>
        </w:rPr>
        <w:t>st</w:t>
      </w:r>
      <w:r w:rsidR="002B6417">
        <w:t xml:space="preserve"> March 2026</w:t>
      </w:r>
      <w:r w:rsidR="00297709">
        <w:t xml:space="preserve"> </w:t>
      </w:r>
      <w:r w:rsidRPr="00932755">
        <w:rPr>
          <w:rFonts w:eastAsia="MS Mincho"/>
        </w:rPr>
        <w:t xml:space="preserve">(“Offer Period”), on selected </w:t>
      </w:r>
      <w:r w:rsidR="00967FA8">
        <w:rPr>
          <w:rFonts w:eastAsia="MS Mincho"/>
        </w:rPr>
        <w:t>cruises</w:t>
      </w:r>
      <w:r w:rsidRPr="00932755">
        <w:rPr>
          <w:rFonts w:eastAsia="MS Mincho"/>
        </w:rPr>
        <w:t xml:space="preserve"> </w:t>
      </w:r>
      <w:r w:rsidRPr="00932755">
        <w:t xml:space="preserve">departing </w:t>
      </w:r>
      <w:r w:rsidR="002B6417">
        <w:t>16</w:t>
      </w:r>
      <w:r w:rsidR="002B6417" w:rsidRPr="002B6417">
        <w:rPr>
          <w:vertAlign w:val="superscript"/>
        </w:rPr>
        <w:t>th</w:t>
      </w:r>
      <w:r w:rsidR="002B6417">
        <w:t xml:space="preserve"> April 2026 </w:t>
      </w:r>
      <w:r w:rsidR="002B6417" w:rsidRPr="00B847D1">
        <w:t xml:space="preserve">to </w:t>
      </w:r>
      <w:r w:rsidR="002B6417">
        <w:t>20</w:t>
      </w:r>
      <w:r w:rsidR="002B6417" w:rsidRPr="00297709">
        <w:rPr>
          <w:vertAlign w:val="superscript"/>
        </w:rPr>
        <w:t>th</w:t>
      </w:r>
      <w:r w:rsidR="002B6417">
        <w:t xml:space="preserve"> May 2027</w:t>
      </w:r>
      <w:r w:rsidR="002B6417" w:rsidRPr="00932755">
        <w:t xml:space="preserve"> </w:t>
      </w:r>
      <w:r w:rsidRPr="00932755">
        <w:t xml:space="preserve">(the “Sailing Window” or “Range”). 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2D162F45" w14:textId="77777777" w:rsidR="005D3C10" w:rsidRPr="00932755" w:rsidRDefault="005D3C10" w:rsidP="005D3C10">
      <w:pPr>
        <w:pStyle w:val="ListParagraph"/>
        <w:spacing w:after="0" w:line="240" w:lineRule="auto"/>
        <w:jc w:val="both"/>
        <w:rPr>
          <w:rFonts w:eastAsia="MS Mincho"/>
        </w:rPr>
      </w:pPr>
    </w:p>
    <w:p w14:paraId="7606C279" w14:textId="3235E501" w:rsidR="00A24A91" w:rsidRPr="0070797B" w:rsidRDefault="00A24A91" w:rsidP="00A24A91">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2B6417">
        <w:rPr>
          <w:rFonts w:ascii="Calibri" w:eastAsia="Calibri" w:hAnsi="Calibri" w:cs="Calibri"/>
        </w:rPr>
        <w:t>20</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5034A8C7" w14:textId="77777777" w:rsidR="00463810" w:rsidRPr="00463810" w:rsidRDefault="00463810" w:rsidP="00463810">
      <w:pPr>
        <w:spacing w:after="0" w:line="240" w:lineRule="auto"/>
        <w:jc w:val="both"/>
        <w:rPr>
          <w:rFonts w:eastAsia="MS Mincho"/>
        </w:rPr>
      </w:pPr>
    </w:p>
    <w:bookmarkEnd w:id="0"/>
    <w:p w14:paraId="251559EF" w14:textId="3B555499" w:rsidR="008A409A" w:rsidRPr="00921CCA" w:rsidRDefault="008A409A" w:rsidP="008A409A">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w:t>
      </w:r>
      <w:proofErr w:type="gramStart"/>
      <w:r w:rsidRPr="073D3843">
        <w:rPr>
          <w:rFonts w:ascii="Calibri" w:eastAsia="Calibri" w:hAnsi="Calibri" w:cs="Calibri"/>
        </w:rPr>
        <w:t>on-board</w:t>
      </w:r>
      <w:proofErr w:type="gramEnd"/>
      <w:r w:rsidRPr="073D3843">
        <w:rPr>
          <w:rFonts w:ascii="Calibri" w:eastAsia="Calibri" w:hAnsi="Calibri" w:cs="Calibri"/>
        </w:rPr>
        <w:t xml:space="preserve">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w:t>
      </w:r>
      <w:r w:rsidR="007E01C0" w:rsidRPr="073D3843">
        <w:rPr>
          <w:rFonts w:ascii="Calibri" w:eastAsia="Calibri" w:hAnsi="Calibri" w:cs="Calibri"/>
        </w:rPr>
        <w:t>included and</w:t>
      </w:r>
      <w:r w:rsidRPr="073D3843">
        <w:rPr>
          <w:rFonts w:ascii="Calibri" w:eastAsia="Calibri" w:hAnsi="Calibri" w:cs="Calibri"/>
        </w:rPr>
        <w:t xml:space="preserve"> will not be reduced as part of the</w:t>
      </w:r>
      <w:r>
        <w:rPr>
          <w:rFonts w:ascii="Calibri" w:eastAsia="Calibri" w:hAnsi="Calibri" w:cs="Calibri"/>
        </w:rPr>
        <w:t xml:space="preserve"> </w:t>
      </w:r>
      <w:r w:rsidR="004375AA">
        <w:rPr>
          <w:rFonts w:ascii="Calibri" w:eastAsia="Calibri" w:hAnsi="Calibri" w:cs="Calibri"/>
        </w:rPr>
        <w:t>March</w:t>
      </w:r>
      <w:r w:rsidR="003A7362">
        <w:rPr>
          <w:rFonts w:ascii="Calibri" w:eastAsia="Calibri" w:hAnsi="Calibri" w:cs="Calibri"/>
        </w:rPr>
        <w:t xml:space="preserve"> </w:t>
      </w:r>
      <w:r w:rsidR="00130628">
        <w:rPr>
          <w:rFonts w:ascii="Calibri" w:eastAsia="Calibri" w:hAnsi="Calibri" w:cs="Calibri"/>
        </w:rPr>
        <w:t>Flash</w:t>
      </w:r>
      <w:r w:rsidR="00380B7F">
        <w:rPr>
          <w:rFonts w:ascii="Calibri" w:eastAsia="Calibri" w:hAnsi="Calibri" w:cs="Calibri"/>
        </w:rPr>
        <w:t xml:space="preserve"> Sale</w:t>
      </w:r>
      <w:r w:rsidRPr="00921CCA">
        <w:rPr>
          <w:rFonts w:ascii="Calibri" w:eastAsia="Calibri" w:hAnsi="Calibri" w:cs="Calibri"/>
        </w:rPr>
        <w:t>.</w:t>
      </w:r>
    </w:p>
    <w:p w14:paraId="303C99A5" w14:textId="77777777" w:rsidR="004B073F" w:rsidRPr="004B073F" w:rsidRDefault="004B073F" w:rsidP="004B073F">
      <w:pPr>
        <w:pStyle w:val="ListParagraph"/>
        <w:spacing w:after="0" w:line="276" w:lineRule="auto"/>
        <w:jc w:val="both"/>
        <w:rPr>
          <w:rFonts w:eastAsiaTheme="minorEastAsia"/>
        </w:rPr>
      </w:pPr>
    </w:p>
    <w:p w14:paraId="5DBDB58C" w14:textId="5170C05F" w:rsidR="004B073F" w:rsidRPr="004B073F" w:rsidRDefault="004B073F" w:rsidP="004B073F">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57DE84D4" w14:textId="77777777" w:rsidR="00193EB4" w:rsidRPr="00193EB4" w:rsidRDefault="00193EB4" w:rsidP="5F6E4559">
      <w:pPr>
        <w:pStyle w:val="ListParagraph"/>
        <w:rPr>
          <w:rFonts w:eastAsiaTheme="minorEastAsia"/>
        </w:rPr>
      </w:pPr>
    </w:p>
    <w:p w14:paraId="28C02C65" w14:textId="757A4DA2" w:rsidR="001549A7" w:rsidRDefault="008A2DFD" w:rsidP="5CB095CC">
      <w:pPr>
        <w:pStyle w:val="ListParagraph"/>
        <w:numPr>
          <w:ilvl w:val="0"/>
          <w:numId w:val="18"/>
        </w:numPr>
        <w:jc w:val="both"/>
        <w:rPr>
          <w:rFonts w:eastAsiaTheme="minorEastAsia"/>
        </w:rPr>
      </w:pPr>
      <w:r>
        <w:t>The</w:t>
      </w:r>
      <w:r w:rsidR="6B00FB9F" w:rsidRPr="521DBDED">
        <w:rPr>
          <w:rFonts w:eastAsia="MS Mincho"/>
        </w:rPr>
        <w:t xml:space="preserve"> Offer</w:t>
      </w:r>
      <w:r w:rsidR="00115213" w:rsidRPr="521DBDED">
        <w:rPr>
          <w:rFonts w:eastAsiaTheme="minorEastAsia"/>
        </w:rPr>
        <w:t xml:space="preserve"> </w:t>
      </w:r>
      <w:r w:rsidR="001549A7" w:rsidRPr="521DBDED">
        <w:rPr>
          <w:rFonts w:eastAsiaTheme="minorEastAsia"/>
        </w:rPr>
        <w:t>i</w:t>
      </w:r>
      <w:r w:rsidRPr="521DBDED">
        <w:rPr>
          <w:rFonts w:eastAsiaTheme="minorEastAsia"/>
        </w:rPr>
        <w:t>s</w:t>
      </w:r>
      <w:r w:rsidR="001549A7" w:rsidRPr="521DBDED">
        <w:rPr>
          <w:rFonts w:eastAsiaTheme="minorEastAsia"/>
        </w:rPr>
        <w:t xml:space="preserve"> combinable with </w:t>
      </w:r>
      <w:r w:rsidR="00B91BCA" w:rsidRPr="521DBDED">
        <w:rPr>
          <w:rFonts w:eastAsiaTheme="minorEastAsia"/>
        </w:rPr>
        <w:t>applicable</w:t>
      </w:r>
      <w:r w:rsidR="001549A7" w:rsidRPr="521DBDED">
        <w:rPr>
          <w:rFonts w:eastAsiaTheme="minorEastAsia"/>
        </w:rPr>
        <w:t xml:space="preserve"> Travel Partner promotions, </w:t>
      </w:r>
      <w:r w:rsidR="00825F33" w:rsidRPr="521DBDED">
        <w:rPr>
          <w:rFonts w:eastAsiaTheme="minorEastAsia"/>
        </w:rPr>
        <w:t>Back-to-Back</w:t>
      </w:r>
      <w:r w:rsidR="001549A7" w:rsidRPr="521DBDED">
        <w:rPr>
          <w:rFonts w:eastAsiaTheme="minorEastAsia"/>
        </w:rPr>
        <w:t xml:space="preserve"> Benefits, onboard booking savings</w:t>
      </w:r>
      <w:r w:rsidR="00503050" w:rsidRPr="521DBDED">
        <w:rPr>
          <w:rFonts w:eastAsiaTheme="minorEastAsia"/>
        </w:rPr>
        <w:t xml:space="preserve">, </w:t>
      </w:r>
      <w:r w:rsidR="001549A7" w:rsidRPr="521DBDED">
        <w:rPr>
          <w:rFonts w:eastAsiaTheme="minorEastAsia"/>
        </w:rPr>
        <w:t>Azamara Circle Quarterly Savings</w:t>
      </w:r>
      <w:r w:rsidR="00503050" w:rsidRPr="521DBDED">
        <w:rPr>
          <w:rFonts w:eastAsiaTheme="minorEastAsia"/>
        </w:rPr>
        <w:t>,</w:t>
      </w:r>
      <w:r w:rsidR="00A45359">
        <w:rPr>
          <w:rFonts w:eastAsiaTheme="minorEastAsia"/>
        </w:rPr>
        <w:t xml:space="preserve"> Up To $</w:t>
      </w:r>
      <w:r w:rsidR="00A24A91">
        <w:rPr>
          <w:rFonts w:eastAsiaTheme="minorEastAsia"/>
        </w:rPr>
        <w:t>10</w:t>
      </w:r>
      <w:r w:rsidR="00825F33">
        <w:rPr>
          <w:rFonts w:eastAsiaTheme="minorEastAsia"/>
        </w:rPr>
        <w:t>00</w:t>
      </w:r>
      <w:r w:rsidR="00A45359">
        <w:rPr>
          <w:rFonts w:eastAsiaTheme="minorEastAsia"/>
        </w:rPr>
        <w:t xml:space="preserve"> OBC Brand Offer</w:t>
      </w:r>
      <w:r w:rsidR="00792481">
        <w:rPr>
          <w:rFonts w:eastAsiaTheme="minorEastAsia"/>
        </w:rPr>
        <w:t>,</w:t>
      </w:r>
      <w:r w:rsidR="007C4137">
        <w:rPr>
          <w:rFonts w:eastAsiaTheme="minorEastAsia"/>
        </w:rPr>
        <w:t xml:space="preserve"> and</w:t>
      </w:r>
      <w:r w:rsidR="00B91BCA" w:rsidRPr="521DBDED">
        <w:rPr>
          <w:rFonts w:eastAsiaTheme="minorEastAsia"/>
        </w:rPr>
        <w:t xml:space="preserve"> certain </w:t>
      </w:r>
      <w:r w:rsidR="008012E1" w:rsidRPr="521DBDED">
        <w:rPr>
          <w:rFonts w:eastAsiaTheme="minorEastAsia"/>
        </w:rPr>
        <w:t>Net Rates</w:t>
      </w:r>
      <w:r w:rsidR="007C4137">
        <w:rPr>
          <w:rFonts w:eastAsiaTheme="minorEastAsia"/>
        </w:rPr>
        <w:t>.</w:t>
      </w:r>
      <w:r w:rsidR="001549A7" w:rsidRPr="521DBDED">
        <w:rPr>
          <w:rFonts w:eastAsiaTheme="minorEastAsia"/>
        </w:rPr>
        <w:t xml:space="preserve"> Unless stated otherwise, offer is not combinable with</w:t>
      </w:r>
      <w:r w:rsidR="0010089F" w:rsidRPr="521DBDED">
        <w:rPr>
          <w:rFonts w:eastAsiaTheme="minorEastAsia"/>
        </w:rPr>
        <w:t>,</w:t>
      </w:r>
      <w:r w:rsidR="00967FA8">
        <w:rPr>
          <w:rFonts w:eastAsiaTheme="minorEastAsia"/>
        </w:rPr>
        <w:t xml:space="preserve"> CYOS,</w:t>
      </w:r>
      <w:r w:rsidR="0010089F" w:rsidRPr="521DBDED">
        <w:rPr>
          <w:rFonts w:eastAsiaTheme="minorEastAsia"/>
        </w:rPr>
        <w:t xml:space="preserve"> </w:t>
      </w:r>
      <w:r w:rsidR="001549A7" w:rsidRPr="521DBDED">
        <w:rPr>
          <w:rFonts w:eastAsiaTheme="minorEastAsia"/>
        </w:rPr>
        <w:t>Last Minute Voyages, Closed User Rates</w:t>
      </w:r>
      <w:r w:rsidR="002B6417">
        <w:rPr>
          <w:rFonts w:eastAsiaTheme="minorEastAsia"/>
        </w:rPr>
        <w:t>/groups</w:t>
      </w:r>
      <w:r w:rsidR="001549A7" w:rsidRPr="521DBDED">
        <w:rPr>
          <w:rFonts w:eastAsiaTheme="minorEastAsia"/>
        </w:rPr>
        <w:t>, Employee Rates, Interline Rates,</w:t>
      </w:r>
      <w:r w:rsidR="00503050" w:rsidRPr="521DBDED">
        <w:rPr>
          <w:rFonts w:eastAsiaTheme="minorEastAsia"/>
        </w:rPr>
        <w:t xml:space="preserve"> and</w:t>
      </w:r>
      <w:r w:rsidR="001549A7" w:rsidRPr="521DBDED">
        <w:rPr>
          <w:rFonts w:eastAsiaTheme="minorEastAsia"/>
        </w:rPr>
        <w:t xml:space="preserve"> Travel Agent Rates</w:t>
      </w:r>
      <w:r w:rsidR="00503050" w:rsidRPr="521DBDED">
        <w:rPr>
          <w:rFonts w:eastAsiaTheme="minorEastAsia"/>
        </w:rPr>
        <w:t>.</w:t>
      </w:r>
    </w:p>
    <w:p w14:paraId="4E4ED3DF" w14:textId="77777777" w:rsidR="001549A7" w:rsidRDefault="001549A7" w:rsidP="5F6E4559">
      <w:pPr>
        <w:pStyle w:val="ListParagraph"/>
        <w:jc w:val="both"/>
        <w:rPr>
          <w:rFonts w:eastAsiaTheme="minorEastAsia"/>
        </w:rPr>
      </w:pPr>
    </w:p>
    <w:p w14:paraId="1F3BC17B" w14:textId="5B250F0B" w:rsidR="00193EB4" w:rsidRDefault="008A2DFD" w:rsidP="5CB095CC">
      <w:pPr>
        <w:pStyle w:val="ListParagraph"/>
        <w:numPr>
          <w:ilvl w:val="0"/>
          <w:numId w:val="18"/>
        </w:numPr>
        <w:jc w:val="both"/>
        <w:rPr>
          <w:rFonts w:eastAsiaTheme="minorEastAsia"/>
        </w:rPr>
      </w:pPr>
      <w:bookmarkStart w:id="2"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2"/>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 xml:space="preserve">applicable to incentive or contracted groups. After the Offer Period, </w:t>
      </w:r>
      <w:r w:rsidR="005F595B"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sidR="005F595B">
        <w:rPr>
          <w:rFonts w:eastAsiaTheme="minorEastAsia"/>
        </w:rPr>
        <w:t xml:space="preserve"> </w:t>
      </w:r>
      <w:hyperlink r:id="rId10" w:history="1">
        <w:r w:rsidR="004362D4" w:rsidRPr="0069665C">
          <w:rPr>
            <w:rStyle w:val="Hyperlink"/>
            <w:rFonts w:eastAsiaTheme="minorEastAsia"/>
          </w:rPr>
          <w:t>www.azamara.com.</w:t>
        </w:r>
      </w:hyperlink>
    </w:p>
    <w:p w14:paraId="48C4150B" w14:textId="77777777" w:rsidR="001549A7" w:rsidRPr="00193EB4" w:rsidRDefault="001549A7" w:rsidP="5F6E4559">
      <w:pPr>
        <w:pStyle w:val="ListParagraph"/>
        <w:rPr>
          <w:rFonts w:eastAsiaTheme="minorEastAsia"/>
        </w:rPr>
      </w:pPr>
    </w:p>
    <w:p w14:paraId="5D2AD4FC" w14:textId="44B044A1" w:rsidR="00D850FD" w:rsidRPr="005F595B" w:rsidRDefault="005F595B" w:rsidP="005F595B">
      <w:pPr>
        <w:pStyle w:val="ListParagraph"/>
        <w:numPr>
          <w:ilvl w:val="0"/>
          <w:numId w:val="18"/>
        </w:numPr>
        <w:spacing w:after="0" w:line="276" w:lineRule="auto"/>
        <w:jc w:val="both"/>
        <w:rPr>
          <w:rFonts w:eastAsiaTheme="minorEastAsia"/>
          <w:lang w:val="en-US"/>
        </w:rPr>
      </w:pPr>
      <w:r w:rsidRPr="005F595B">
        <w:rPr>
          <w:rFonts w:eastAsiaTheme="minorEastAsia"/>
        </w:rPr>
        <w:lastRenderedPageBreak/>
        <w:t xml:space="preserve">Prices and offers are subject to availability and change without notice, capacity control, and may be withdrawn at any time. </w:t>
      </w:r>
      <w:r w:rsidR="00193EB4" w:rsidRPr="521DBDED">
        <w:rPr>
          <w:rFonts w:eastAsiaTheme="minorEastAsia"/>
        </w:rPr>
        <w:t>Single occupancy guests paying 200% cruise fare are eligible for the full amount of the offer; single occupancy guests paying less than 200% cruise fare are eligible for a prorated amount of the offer</w:t>
      </w:r>
      <w:r w:rsidR="00102A42" w:rsidRPr="521DBDED">
        <w:rPr>
          <w:rFonts w:eastAsiaTheme="minorEastAsia"/>
        </w:rPr>
        <w:t>.</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5916A178" w14:textId="77777777" w:rsidR="00503050" w:rsidRPr="00503050" w:rsidRDefault="00503050" w:rsidP="00503050">
      <w:pPr>
        <w:spacing w:after="0" w:line="276" w:lineRule="auto"/>
        <w:jc w:val="both"/>
        <w:rPr>
          <w:rFonts w:eastAsiaTheme="minorEastAsia"/>
        </w:rPr>
      </w:pPr>
    </w:p>
    <w:p w14:paraId="269570A2" w14:textId="77777777" w:rsidR="00D850FD" w:rsidRPr="004B5C97" w:rsidRDefault="00D850FD" w:rsidP="001549A7">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4E0ECD65" w14:textId="77777777" w:rsidR="00D850FD" w:rsidRPr="00DC606B" w:rsidRDefault="00D850FD" w:rsidP="004B5C97">
      <w:pPr>
        <w:spacing w:after="0" w:line="276" w:lineRule="auto"/>
        <w:jc w:val="both"/>
        <w:rPr>
          <w:rFonts w:eastAsia="MS Mincho"/>
        </w:rPr>
      </w:pPr>
    </w:p>
    <w:p w14:paraId="28EA6DAA" w14:textId="5DCF1477" w:rsidR="00D850FD" w:rsidRDefault="00D850FD" w:rsidP="5F6E4559">
      <w:pPr>
        <w:pStyle w:val="ListParagraph"/>
        <w:numPr>
          <w:ilvl w:val="0"/>
          <w:numId w:val="18"/>
        </w:numPr>
        <w:spacing w:after="2" w:line="256" w:lineRule="auto"/>
        <w:jc w:val="both"/>
      </w:pPr>
      <w:r>
        <w:t>Promoter</w:t>
      </w:r>
      <w:r w:rsidR="65F0A64C">
        <w:t xml:space="preserve"> (i.e., Azamara Cruises)</w:t>
      </w:r>
      <w:r>
        <w:t xml:space="preserve">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4E8D1681" w14:textId="77777777" w:rsidR="00825F33" w:rsidRPr="004B5C97" w:rsidRDefault="00825F33" w:rsidP="00825F33">
      <w:pPr>
        <w:pStyle w:val="ListParagraph"/>
        <w:numPr>
          <w:ilvl w:val="0"/>
          <w:numId w:val="18"/>
        </w:numPr>
        <w:spacing w:after="2" w:line="256" w:lineRule="auto"/>
        <w:jc w:val="both"/>
      </w:pPr>
      <w:r>
        <w:t xml:space="preserve">Open for purchases made in the UK, Ireland, Norway, Sweden, Finland, Denmark, Belgium, France, Greece, Hungary, Israel, Italy, Malta, UAE, Netherlands, Poland, Romania, South Africa, Spain, Turkey and Ukraine. </w:t>
      </w:r>
    </w:p>
    <w:p w14:paraId="2FD69B20" w14:textId="77777777" w:rsidR="0067023F" w:rsidRPr="00DC606B" w:rsidRDefault="0067023F" w:rsidP="0067023F">
      <w:pPr>
        <w:spacing w:after="2" w:line="256" w:lineRule="auto"/>
        <w:jc w:val="both"/>
      </w:pPr>
    </w:p>
    <w:p w14:paraId="2C46CE23" w14:textId="0739198A" w:rsidR="00D850FD" w:rsidRPr="004B5C97" w:rsidRDefault="00D850FD" w:rsidP="5F6E4559">
      <w:pPr>
        <w:pStyle w:val="ListParagraph"/>
        <w:numPr>
          <w:ilvl w:val="0"/>
          <w:numId w:val="18"/>
        </w:numPr>
        <w:spacing w:after="2" w:line="256" w:lineRule="auto"/>
        <w:jc w:val="both"/>
      </w:pPr>
      <w:r>
        <w:t xml:space="preserve">Promoter’s </w:t>
      </w:r>
      <w:r w:rsidR="72952924">
        <w:t>complete</w:t>
      </w:r>
      <w:r>
        <w:t xml:space="preserve"> booking terms and conditions will apply and are available to view at </w:t>
      </w:r>
      <w:r w:rsidR="00B70E8C" w:rsidRPr="0E9BF224">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5A0FA4FC" w14:textId="1D1D171D" w:rsidR="00D850FD" w:rsidRPr="004B5C97" w:rsidRDefault="00D850FD" w:rsidP="001549A7">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006E266E" w:rsidRPr="521DBDED">
        <w:rPr>
          <w:rStyle w:val="Hyperlink"/>
        </w:rPr>
        <w:t>www.azamara.com/about-azamara</w:t>
      </w:r>
      <w:r>
        <w:rPr>
          <w:color w:val="2B579A"/>
          <w:shd w:val="clear" w:color="auto" w:fill="E6E6E6"/>
        </w:rPr>
        <w:fldChar w:fldCharType="end"/>
      </w:r>
      <w:bookmarkEnd w:id="3"/>
      <w:r w:rsidR="003A5EC3" w:rsidRPr="005C6207">
        <w:t xml:space="preserve">. </w:t>
      </w:r>
      <w:r w:rsidR="005C6207" w:rsidRPr="005C6207">
        <w:t>©202</w:t>
      </w:r>
      <w:r w:rsidR="00E56614">
        <w:t>6</w:t>
      </w:r>
      <w:r w:rsidR="005C6207"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6D94" w14:textId="77777777" w:rsidR="00C13C5A" w:rsidRDefault="00C13C5A" w:rsidP="00522BA4">
      <w:pPr>
        <w:spacing w:after="0" w:line="240" w:lineRule="auto"/>
      </w:pPr>
      <w:r>
        <w:separator/>
      </w:r>
    </w:p>
  </w:endnote>
  <w:endnote w:type="continuationSeparator" w:id="0">
    <w:p w14:paraId="678E6409" w14:textId="77777777" w:rsidR="00C13C5A" w:rsidRDefault="00C13C5A" w:rsidP="00522BA4">
      <w:pPr>
        <w:spacing w:after="0" w:line="240" w:lineRule="auto"/>
      </w:pPr>
      <w:r>
        <w:continuationSeparator/>
      </w:r>
    </w:p>
  </w:endnote>
  <w:endnote w:type="continuationNotice" w:id="1">
    <w:p w14:paraId="185A4D18" w14:textId="77777777" w:rsidR="00C13C5A" w:rsidRDefault="00C13C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CC43D" w14:textId="77777777" w:rsidR="00C13C5A" w:rsidRDefault="00C13C5A" w:rsidP="00522BA4">
      <w:pPr>
        <w:spacing w:after="0" w:line="240" w:lineRule="auto"/>
      </w:pPr>
      <w:r>
        <w:separator/>
      </w:r>
    </w:p>
  </w:footnote>
  <w:footnote w:type="continuationSeparator" w:id="0">
    <w:p w14:paraId="51A618CF" w14:textId="77777777" w:rsidR="00C13C5A" w:rsidRDefault="00C13C5A" w:rsidP="00522BA4">
      <w:pPr>
        <w:spacing w:after="0" w:line="240" w:lineRule="auto"/>
      </w:pPr>
      <w:r>
        <w:continuationSeparator/>
      </w:r>
    </w:p>
  </w:footnote>
  <w:footnote w:type="continuationNotice" w:id="1">
    <w:p w14:paraId="22D40E4E" w14:textId="77777777" w:rsidR="00C13C5A" w:rsidRDefault="00C13C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6B9"/>
    <w:rsid w:val="00060556"/>
    <w:rsid w:val="00062918"/>
    <w:rsid w:val="000775F0"/>
    <w:rsid w:val="000A3F9E"/>
    <w:rsid w:val="000A5028"/>
    <w:rsid w:val="000A757F"/>
    <w:rsid w:val="000B2D85"/>
    <w:rsid w:val="000B3419"/>
    <w:rsid w:val="000B47A5"/>
    <w:rsid w:val="000C4B10"/>
    <w:rsid w:val="000C4D16"/>
    <w:rsid w:val="000D2E75"/>
    <w:rsid w:val="000D76DF"/>
    <w:rsid w:val="000E7432"/>
    <w:rsid w:val="000F0ABE"/>
    <w:rsid w:val="000F6CD0"/>
    <w:rsid w:val="0010089F"/>
    <w:rsid w:val="00102014"/>
    <w:rsid w:val="00102A42"/>
    <w:rsid w:val="00105718"/>
    <w:rsid w:val="001109E6"/>
    <w:rsid w:val="00115213"/>
    <w:rsid w:val="001223D0"/>
    <w:rsid w:val="00130509"/>
    <w:rsid w:val="00130628"/>
    <w:rsid w:val="00133FFE"/>
    <w:rsid w:val="001409F2"/>
    <w:rsid w:val="0014138C"/>
    <w:rsid w:val="001505D8"/>
    <w:rsid w:val="00153DD8"/>
    <w:rsid w:val="001549A7"/>
    <w:rsid w:val="00165137"/>
    <w:rsid w:val="00185732"/>
    <w:rsid w:val="001903EC"/>
    <w:rsid w:val="00193EB4"/>
    <w:rsid w:val="00197EAE"/>
    <w:rsid w:val="001A5A13"/>
    <w:rsid w:val="001A7603"/>
    <w:rsid w:val="001B22C4"/>
    <w:rsid w:val="001C11EB"/>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3E77"/>
    <w:rsid w:val="00276730"/>
    <w:rsid w:val="00277083"/>
    <w:rsid w:val="0028153D"/>
    <w:rsid w:val="00290268"/>
    <w:rsid w:val="00297709"/>
    <w:rsid w:val="002A0BA8"/>
    <w:rsid w:val="002B0CB4"/>
    <w:rsid w:val="002B14E3"/>
    <w:rsid w:val="002B6417"/>
    <w:rsid w:val="002B6F0B"/>
    <w:rsid w:val="002C0372"/>
    <w:rsid w:val="002C2811"/>
    <w:rsid w:val="002C4855"/>
    <w:rsid w:val="002E1E81"/>
    <w:rsid w:val="002E73D1"/>
    <w:rsid w:val="002F7E99"/>
    <w:rsid w:val="00304508"/>
    <w:rsid w:val="00321274"/>
    <w:rsid w:val="003506EE"/>
    <w:rsid w:val="00353829"/>
    <w:rsid w:val="003622E6"/>
    <w:rsid w:val="0036682C"/>
    <w:rsid w:val="00370FF7"/>
    <w:rsid w:val="00380B7F"/>
    <w:rsid w:val="00385C03"/>
    <w:rsid w:val="00385F32"/>
    <w:rsid w:val="00386EB8"/>
    <w:rsid w:val="0039110A"/>
    <w:rsid w:val="00397827"/>
    <w:rsid w:val="003A58D9"/>
    <w:rsid w:val="003A5D56"/>
    <w:rsid w:val="003A5EC3"/>
    <w:rsid w:val="003A7362"/>
    <w:rsid w:val="003B252E"/>
    <w:rsid w:val="003B33A2"/>
    <w:rsid w:val="003B351C"/>
    <w:rsid w:val="003B4062"/>
    <w:rsid w:val="003B62F6"/>
    <w:rsid w:val="003D3A74"/>
    <w:rsid w:val="003E36AB"/>
    <w:rsid w:val="003E5966"/>
    <w:rsid w:val="0040381B"/>
    <w:rsid w:val="004134EF"/>
    <w:rsid w:val="00416BDB"/>
    <w:rsid w:val="004171CC"/>
    <w:rsid w:val="00417291"/>
    <w:rsid w:val="00420266"/>
    <w:rsid w:val="00421CF3"/>
    <w:rsid w:val="0042509B"/>
    <w:rsid w:val="00430152"/>
    <w:rsid w:val="0043081E"/>
    <w:rsid w:val="004324FE"/>
    <w:rsid w:val="00432878"/>
    <w:rsid w:val="00435B83"/>
    <w:rsid w:val="004362D4"/>
    <w:rsid w:val="004375AA"/>
    <w:rsid w:val="004431B6"/>
    <w:rsid w:val="004570CC"/>
    <w:rsid w:val="00463810"/>
    <w:rsid w:val="00465161"/>
    <w:rsid w:val="0048154A"/>
    <w:rsid w:val="00481790"/>
    <w:rsid w:val="004872E9"/>
    <w:rsid w:val="00490268"/>
    <w:rsid w:val="00494921"/>
    <w:rsid w:val="004A0F2E"/>
    <w:rsid w:val="004B073F"/>
    <w:rsid w:val="004B5C97"/>
    <w:rsid w:val="004D04B2"/>
    <w:rsid w:val="004D6F58"/>
    <w:rsid w:val="004E5F15"/>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1605"/>
    <w:rsid w:val="00595981"/>
    <w:rsid w:val="00597593"/>
    <w:rsid w:val="005A6A32"/>
    <w:rsid w:val="005A7855"/>
    <w:rsid w:val="005B1601"/>
    <w:rsid w:val="005B2968"/>
    <w:rsid w:val="005B29E3"/>
    <w:rsid w:val="005C2C5E"/>
    <w:rsid w:val="005C6207"/>
    <w:rsid w:val="005D3C10"/>
    <w:rsid w:val="005D48FA"/>
    <w:rsid w:val="005E3983"/>
    <w:rsid w:val="005F4EC4"/>
    <w:rsid w:val="005F595B"/>
    <w:rsid w:val="00600A02"/>
    <w:rsid w:val="00610731"/>
    <w:rsid w:val="006112EA"/>
    <w:rsid w:val="00611A94"/>
    <w:rsid w:val="0061780A"/>
    <w:rsid w:val="00632B46"/>
    <w:rsid w:val="006405CC"/>
    <w:rsid w:val="0065368F"/>
    <w:rsid w:val="0067023F"/>
    <w:rsid w:val="00671083"/>
    <w:rsid w:val="0067457E"/>
    <w:rsid w:val="006A39CC"/>
    <w:rsid w:val="006A4DDD"/>
    <w:rsid w:val="006A7F61"/>
    <w:rsid w:val="006E266E"/>
    <w:rsid w:val="006F359F"/>
    <w:rsid w:val="006F3F85"/>
    <w:rsid w:val="00703C9D"/>
    <w:rsid w:val="0070797B"/>
    <w:rsid w:val="007243BE"/>
    <w:rsid w:val="00725698"/>
    <w:rsid w:val="007559F2"/>
    <w:rsid w:val="00757753"/>
    <w:rsid w:val="00760BA5"/>
    <w:rsid w:val="00772D5C"/>
    <w:rsid w:val="00774DCF"/>
    <w:rsid w:val="007756BD"/>
    <w:rsid w:val="00786C8C"/>
    <w:rsid w:val="007873ED"/>
    <w:rsid w:val="00787867"/>
    <w:rsid w:val="00792481"/>
    <w:rsid w:val="00795D6B"/>
    <w:rsid w:val="00797F76"/>
    <w:rsid w:val="007A6167"/>
    <w:rsid w:val="007A7279"/>
    <w:rsid w:val="007A77C9"/>
    <w:rsid w:val="007C4137"/>
    <w:rsid w:val="007C4C2F"/>
    <w:rsid w:val="007D75FE"/>
    <w:rsid w:val="007E01C0"/>
    <w:rsid w:val="007E2740"/>
    <w:rsid w:val="008012E1"/>
    <w:rsid w:val="00825F33"/>
    <w:rsid w:val="0082735E"/>
    <w:rsid w:val="00840B28"/>
    <w:rsid w:val="00843C3D"/>
    <w:rsid w:val="008502F7"/>
    <w:rsid w:val="008521FC"/>
    <w:rsid w:val="008719D3"/>
    <w:rsid w:val="00874409"/>
    <w:rsid w:val="00894229"/>
    <w:rsid w:val="008944D1"/>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DC8"/>
    <w:rsid w:val="00940763"/>
    <w:rsid w:val="00943DF5"/>
    <w:rsid w:val="0094687D"/>
    <w:rsid w:val="009540FE"/>
    <w:rsid w:val="009578ED"/>
    <w:rsid w:val="00961F50"/>
    <w:rsid w:val="009632FB"/>
    <w:rsid w:val="009653AA"/>
    <w:rsid w:val="00967FA8"/>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60DA"/>
    <w:rsid w:val="00A21D63"/>
    <w:rsid w:val="00A24A91"/>
    <w:rsid w:val="00A24DA5"/>
    <w:rsid w:val="00A265C3"/>
    <w:rsid w:val="00A3556E"/>
    <w:rsid w:val="00A44538"/>
    <w:rsid w:val="00A45359"/>
    <w:rsid w:val="00A4601F"/>
    <w:rsid w:val="00A77E35"/>
    <w:rsid w:val="00A857F5"/>
    <w:rsid w:val="00AB2B26"/>
    <w:rsid w:val="00AB6ABD"/>
    <w:rsid w:val="00AC00AF"/>
    <w:rsid w:val="00AC3913"/>
    <w:rsid w:val="00AC4FAB"/>
    <w:rsid w:val="00AD0F05"/>
    <w:rsid w:val="00AD1517"/>
    <w:rsid w:val="00AE3809"/>
    <w:rsid w:val="00AE7C7D"/>
    <w:rsid w:val="00AF49F4"/>
    <w:rsid w:val="00B01676"/>
    <w:rsid w:val="00B10F1D"/>
    <w:rsid w:val="00B15175"/>
    <w:rsid w:val="00B152F6"/>
    <w:rsid w:val="00B15CC8"/>
    <w:rsid w:val="00B170CF"/>
    <w:rsid w:val="00B2140D"/>
    <w:rsid w:val="00B33693"/>
    <w:rsid w:val="00B47976"/>
    <w:rsid w:val="00B479F8"/>
    <w:rsid w:val="00B61F83"/>
    <w:rsid w:val="00B62FAB"/>
    <w:rsid w:val="00B70E8C"/>
    <w:rsid w:val="00B847D1"/>
    <w:rsid w:val="00B91BCA"/>
    <w:rsid w:val="00B93E2F"/>
    <w:rsid w:val="00BC1180"/>
    <w:rsid w:val="00BC11CB"/>
    <w:rsid w:val="00BC58B5"/>
    <w:rsid w:val="00BD5255"/>
    <w:rsid w:val="00BD6927"/>
    <w:rsid w:val="00BE0A94"/>
    <w:rsid w:val="00BE38AE"/>
    <w:rsid w:val="00BE62CE"/>
    <w:rsid w:val="00BE6643"/>
    <w:rsid w:val="00BF2D0E"/>
    <w:rsid w:val="00C04CB9"/>
    <w:rsid w:val="00C07413"/>
    <w:rsid w:val="00C13C5A"/>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72803"/>
    <w:rsid w:val="00C80341"/>
    <w:rsid w:val="00C9076B"/>
    <w:rsid w:val="00C9084F"/>
    <w:rsid w:val="00C95620"/>
    <w:rsid w:val="00C95D3E"/>
    <w:rsid w:val="00CA14B1"/>
    <w:rsid w:val="00CA2AC3"/>
    <w:rsid w:val="00CA3E95"/>
    <w:rsid w:val="00CB00A7"/>
    <w:rsid w:val="00CB4C8E"/>
    <w:rsid w:val="00CB7E94"/>
    <w:rsid w:val="00CC58DA"/>
    <w:rsid w:val="00CD3FCB"/>
    <w:rsid w:val="00CD437D"/>
    <w:rsid w:val="00CE1786"/>
    <w:rsid w:val="00CE211E"/>
    <w:rsid w:val="00CE7794"/>
    <w:rsid w:val="00CF0C26"/>
    <w:rsid w:val="00D00CF5"/>
    <w:rsid w:val="00D24B1E"/>
    <w:rsid w:val="00D32A0E"/>
    <w:rsid w:val="00D33132"/>
    <w:rsid w:val="00D35F3B"/>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4B77"/>
    <w:rsid w:val="00DC606B"/>
    <w:rsid w:val="00DD6526"/>
    <w:rsid w:val="00DE52D7"/>
    <w:rsid w:val="00DF0A43"/>
    <w:rsid w:val="00DF2BAC"/>
    <w:rsid w:val="00DF608F"/>
    <w:rsid w:val="00E1324D"/>
    <w:rsid w:val="00E233B3"/>
    <w:rsid w:val="00E2649F"/>
    <w:rsid w:val="00E30747"/>
    <w:rsid w:val="00E56614"/>
    <w:rsid w:val="00E609F1"/>
    <w:rsid w:val="00E612AD"/>
    <w:rsid w:val="00E671AC"/>
    <w:rsid w:val="00E725B3"/>
    <w:rsid w:val="00E763BB"/>
    <w:rsid w:val="00E776F0"/>
    <w:rsid w:val="00E92732"/>
    <w:rsid w:val="00E93CDC"/>
    <w:rsid w:val="00EC28F1"/>
    <w:rsid w:val="00EC5E20"/>
    <w:rsid w:val="00ED461B"/>
    <w:rsid w:val="00ED7BC8"/>
    <w:rsid w:val="00EF2C79"/>
    <w:rsid w:val="00EF654E"/>
    <w:rsid w:val="00F143E5"/>
    <w:rsid w:val="00F40A30"/>
    <w:rsid w:val="00F46AC2"/>
    <w:rsid w:val="00F47520"/>
    <w:rsid w:val="00F63838"/>
    <w:rsid w:val="00F74CD0"/>
    <w:rsid w:val="00F8446E"/>
    <w:rsid w:val="00F8640D"/>
    <w:rsid w:val="00F8686A"/>
    <w:rsid w:val="00FA15C3"/>
    <w:rsid w:val="00FA4FE1"/>
    <w:rsid w:val="00FB4523"/>
    <w:rsid w:val="00FC2E70"/>
    <w:rsid w:val="00FC5D36"/>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FFE56-BF3A-4249-AF99-CC438360E76D}"/>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745</Words>
  <Characters>4084</Characters>
  <Application>Microsoft Office Word</Application>
  <DocSecurity>0</DocSecurity>
  <Lines>76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5</cp:revision>
  <dcterms:created xsi:type="dcterms:W3CDTF">2026-03-02T11:43:00Z</dcterms:created>
  <dcterms:modified xsi:type="dcterms:W3CDTF">2026-03-02T12:13:00Z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